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5AB" w:rsidRDefault="00B735AB" w:rsidP="00B735AB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</w:rPr>
        <w:t>Пояснительная записка к проекту решения: «О внесении изменений в отдельные р</w:t>
      </w:r>
      <w:r>
        <w:rPr>
          <w:rFonts w:ascii="Arial" w:hAnsi="Arial" w:cs="Arial"/>
          <w:b/>
          <w:bCs/>
          <w:sz w:val="24"/>
          <w:szCs w:val="24"/>
        </w:rPr>
        <w:t>ешения Собрание муниципального образования «Холмский городской округ»</w:t>
      </w:r>
    </w:p>
    <w:p w:rsidR="00B735AB" w:rsidRPr="00B735AB" w:rsidRDefault="00B735AB" w:rsidP="00B735AB">
      <w:pPr>
        <w:pStyle w:val="a3"/>
        <w:jc w:val="center"/>
        <w:rPr>
          <w:rFonts w:ascii="Arial" w:hAnsi="Arial" w:cs="Arial"/>
          <w:b/>
          <w:sz w:val="24"/>
        </w:rPr>
      </w:pPr>
    </w:p>
    <w:p w:rsidR="00B735AB" w:rsidRPr="00B735AB" w:rsidRDefault="00B735AB" w:rsidP="00B735AB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>Проект решения Собрания Холмского муниципального округа Сахалинской области «</w:t>
      </w:r>
      <w:r>
        <w:rPr>
          <w:rFonts w:ascii="Arial" w:hAnsi="Arial" w:cs="Arial"/>
          <w:sz w:val="24"/>
        </w:rPr>
        <w:t>О внесении изменений в отдельные р</w:t>
      </w:r>
      <w:r>
        <w:rPr>
          <w:rFonts w:ascii="Arial" w:hAnsi="Arial" w:cs="Arial"/>
          <w:bCs/>
          <w:sz w:val="24"/>
          <w:szCs w:val="24"/>
        </w:rPr>
        <w:t xml:space="preserve">ешения Собрание муниципального образования «Холмский городской округ» </w:t>
      </w:r>
      <w:r>
        <w:rPr>
          <w:rFonts w:ascii="Arial" w:hAnsi="Arial" w:cs="Arial"/>
          <w:sz w:val="24"/>
          <w:szCs w:val="24"/>
        </w:rPr>
        <w:t xml:space="preserve">подготовлен во исполнение </w:t>
      </w:r>
      <w:r>
        <w:rPr>
          <w:rFonts w:ascii="Arial" w:eastAsiaTheme="minorHAnsi" w:hAnsi="Arial" w:cs="Arial"/>
          <w:bCs/>
          <w:sz w:val="24"/>
          <w:szCs w:val="24"/>
          <w:lang w:eastAsia="en-US"/>
        </w:rPr>
        <w:t>Закон</w:t>
      </w:r>
      <w:r>
        <w:rPr>
          <w:rFonts w:ascii="Arial" w:eastAsiaTheme="minorHAnsi" w:hAnsi="Arial" w:cs="Arial"/>
          <w:bCs/>
          <w:sz w:val="24"/>
          <w:szCs w:val="24"/>
        </w:rPr>
        <w:t>а</w:t>
      </w:r>
      <w:r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Сахалинской области от 14.11.2024 № 96-ЗО «О статусе и границах муниципальных образований в Сахалинской области»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>
        <w:rPr>
          <w:rFonts w:ascii="Arial" w:hAnsi="Arial" w:cs="Arial"/>
          <w:sz w:val="24"/>
        </w:rPr>
        <w:t xml:space="preserve">Устава </w:t>
      </w:r>
      <w:r>
        <w:rPr>
          <w:rFonts w:ascii="Arial" w:eastAsiaTheme="minorHAnsi" w:hAnsi="Arial" w:cs="Arial"/>
          <w:bCs/>
          <w:sz w:val="24"/>
          <w:szCs w:val="24"/>
          <w:lang w:eastAsia="en-US"/>
        </w:rPr>
        <w:t>Холмского муниципального округа Сахалинской области,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решени</w:t>
      </w:r>
      <w:r>
        <w:rPr>
          <w:rFonts w:ascii="Arial" w:eastAsiaTheme="minorHAnsi" w:hAnsi="Arial" w:cs="Arial"/>
          <w:sz w:val="24"/>
          <w:szCs w:val="24"/>
        </w:rPr>
        <w:t>я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Собрания муниципального образования «Холмский городской округ» от 27.11.2024 № 21/7-143 «О внесении изменений в Устав муниципального образования «Холмский городской округ».</w:t>
      </w:r>
    </w:p>
    <w:p w:rsidR="00B735AB" w:rsidRDefault="00B735AB" w:rsidP="00B735AB">
      <w:pPr>
        <w:pStyle w:val="a3"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Целью принятия данного решения является </w:t>
      </w:r>
      <w:r>
        <w:rPr>
          <w:rFonts w:ascii="Arial" w:hAnsi="Arial" w:cs="Arial"/>
          <w:sz w:val="24"/>
        </w:rPr>
        <w:t xml:space="preserve">приведение в соответствии </w:t>
      </w:r>
      <w:r>
        <w:rPr>
          <w:rFonts w:ascii="Arial" w:hAnsi="Arial" w:cs="Arial"/>
          <w:color w:val="000000" w:themeColor="text1"/>
          <w:sz w:val="24"/>
        </w:rPr>
        <w:t xml:space="preserve">с действующим законодательством </w:t>
      </w:r>
      <w:r>
        <w:rPr>
          <w:rFonts w:ascii="Arial" w:eastAsiaTheme="minorHAnsi" w:hAnsi="Arial" w:cs="Arial"/>
          <w:color w:val="000000" w:themeColor="text1"/>
          <w:sz w:val="24"/>
          <w:szCs w:val="24"/>
        </w:rPr>
        <w:t>в части переименования муниципального образования некоторых решений представительного органа муниципального образования, а именно:</w:t>
      </w:r>
    </w:p>
    <w:p w:rsidR="003A1909" w:rsidRDefault="00B735AB" w:rsidP="003A190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- </w:t>
      </w:r>
      <w:r w:rsidR="003A1909">
        <w:rPr>
          <w:rFonts w:ascii="Arial" w:eastAsiaTheme="minorHAnsi" w:hAnsi="Arial" w:cs="Arial"/>
          <w:bCs/>
          <w:sz w:val="24"/>
          <w:szCs w:val="24"/>
        </w:rPr>
        <w:t>решения</w:t>
      </w:r>
      <w:r w:rsidR="003A1909">
        <w:rPr>
          <w:rFonts w:ascii="Arial" w:eastAsiaTheme="minorHAnsi" w:hAnsi="Arial" w:cs="Arial"/>
          <w:bCs/>
          <w:sz w:val="24"/>
          <w:szCs w:val="24"/>
        </w:rPr>
        <w:t xml:space="preserve"> Собрания муниципального образования «Холмский городской округ» </w:t>
      </w:r>
      <w:r w:rsidR="003A1909">
        <w:rPr>
          <w:rFonts w:ascii="Arial" w:hAnsi="Arial" w:cs="Arial"/>
          <w:sz w:val="24"/>
          <w:szCs w:val="24"/>
        </w:rPr>
        <w:t xml:space="preserve">от 29.09.2016 года № 38/5-398 </w:t>
      </w:r>
      <w:r w:rsidR="003A1909" w:rsidRPr="00BE46C0">
        <w:rPr>
          <w:rFonts w:ascii="Arial" w:hAnsi="Arial" w:cs="Arial"/>
          <w:sz w:val="24"/>
          <w:szCs w:val="24"/>
        </w:rPr>
        <w:t>«Об утверждении Порядка проведения</w:t>
      </w:r>
      <w:r w:rsidR="003A1909">
        <w:rPr>
          <w:rFonts w:ascii="Arial" w:hAnsi="Arial" w:cs="Arial"/>
          <w:sz w:val="24"/>
          <w:szCs w:val="24"/>
        </w:rPr>
        <w:t xml:space="preserve"> </w:t>
      </w:r>
      <w:r w:rsidR="003A1909" w:rsidRPr="00BE46C0">
        <w:rPr>
          <w:rFonts w:ascii="Arial" w:hAnsi="Arial" w:cs="Arial"/>
          <w:sz w:val="24"/>
          <w:szCs w:val="24"/>
        </w:rPr>
        <w:t>антикоррупционной экспертизы нормативных</w:t>
      </w:r>
      <w:r w:rsidR="003A1909">
        <w:rPr>
          <w:rFonts w:ascii="Arial" w:hAnsi="Arial" w:cs="Arial"/>
          <w:sz w:val="24"/>
          <w:szCs w:val="24"/>
        </w:rPr>
        <w:t xml:space="preserve"> </w:t>
      </w:r>
      <w:r w:rsidR="003A1909" w:rsidRPr="00BE46C0">
        <w:rPr>
          <w:rFonts w:ascii="Arial" w:hAnsi="Arial" w:cs="Arial"/>
          <w:sz w:val="24"/>
          <w:szCs w:val="24"/>
        </w:rPr>
        <w:t>правовых актов и проектов нормативных правовых</w:t>
      </w:r>
      <w:r w:rsidR="003A1909">
        <w:rPr>
          <w:rFonts w:ascii="Arial" w:hAnsi="Arial" w:cs="Arial"/>
          <w:sz w:val="24"/>
          <w:szCs w:val="24"/>
        </w:rPr>
        <w:t xml:space="preserve"> </w:t>
      </w:r>
      <w:r w:rsidR="003A1909" w:rsidRPr="00BE46C0">
        <w:rPr>
          <w:rFonts w:ascii="Arial" w:hAnsi="Arial" w:cs="Arial"/>
          <w:sz w:val="24"/>
          <w:szCs w:val="24"/>
        </w:rPr>
        <w:t>ак</w:t>
      </w:r>
      <w:bookmarkStart w:id="0" w:name="_GoBack"/>
      <w:bookmarkEnd w:id="0"/>
      <w:r w:rsidR="003A1909" w:rsidRPr="00BE46C0">
        <w:rPr>
          <w:rFonts w:ascii="Arial" w:hAnsi="Arial" w:cs="Arial"/>
          <w:sz w:val="24"/>
          <w:szCs w:val="24"/>
        </w:rPr>
        <w:t>тов Собрания муниципального образования</w:t>
      </w:r>
      <w:r w:rsidR="003A1909">
        <w:rPr>
          <w:rFonts w:ascii="Arial" w:hAnsi="Arial" w:cs="Arial"/>
          <w:sz w:val="24"/>
          <w:szCs w:val="24"/>
        </w:rPr>
        <w:t xml:space="preserve"> </w:t>
      </w:r>
      <w:r w:rsidR="003A1909" w:rsidRPr="00BE46C0">
        <w:rPr>
          <w:rFonts w:ascii="Arial" w:hAnsi="Arial" w:cs="Arial"/>
          <w:sz w:val="24"/>
          <w:szCs w:val="24"/>
        </w:rPr>
        <w:t>«Холмский городской округ»</w:t>
      </w:r>
      <w:r w:rsidR="003A1909">
        <w:rPr>
          <w:rFonts w:ascii="Arial" w:hAnsi="Arial" w:cs="Arial"/>
          <w:sz w:val="24"/>
          <w:szCs w:val="24"/>
        </w:rPr>
        <w:t>;</w:t>
      </w:r>
    </w:p>
    <w:p w:rsidR="003A1909" w:rsidRPr="003A1909" w:rsidRDefault="003A1909" w:rsidP="003A1909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eastAsiaTheme="minorHAnsi" w:hAnsi="Arial" w:cs="Arial"/>
          <w:bCs/>
          <w:sz w:val="24"/>
          <w:szCs w:val="24"/>
        </w:rPr>
        <w:t>решения</w:t>
      </w:r>
      <w:r>
        <w:rPr>
          <w:rFonts w:ascii="Arial" w:eastAsiaTheme="minorHAnsi" w:hAnsi="Arial" w:cs="Arial"/>
          <w:bCs/>
          <w:sz w:val="24"/>
          <w:szCs w:val="24"/>
        </w:rPr>
        <w:t xml:space="preserve"> Собрания муниципального образования «Холмский городской округ» от 06.02.2020 года № 23/6-185 </w:t>
      </w:r>
      <w:r w:rsidRPr="003316AD">
        <w:rPr>
          <w:rFonts w:ascii="Arial" w:eastAsiaTheme="minorHAnsi" w:hAnsi="Arial" w:cs="Arial"/>
          <w:bCs/>
          <w:sz w:val="24"/>
          <w:szCs w:val="24"/>
        </w:rPr>
        <w:t>«</w:t>
      </w:r>
      <w:r w:rsidRPr="003316AD">
        <w:rPr>
          <w:rFonts w:ascii="Arial" w:hAnsi="Arial" w:cs="Arial"/>
          <w:sz w:val="24"/>
          <w:szCs w:val="24"/>
        </w:rPr>
        <w:t>Об утверждении Положения о сообщении отдельными категориями лиц в Собрании муниципального образования «Холмский городской округ»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  <w:r w:rsidRPr="003316AD">
        <w:rPr>
          <w:rFonts w:ascii="Arial" w:eastAsiaTheme="minorHAnsi" w:hAnsi="Arial" w:cs="Arial"/>
          <w:bCs/>
          <w:sz w:val="24"/>
          <w:szCs w:val="24"/>
        </w:rPr>
        <w:t>»</w:t>
      </w:r>
      <w:r>
        <w:rPr>
          <w:rFonts w:ascii="Arial" w:eastAsiaTheme="minorHAnsi" w:hAnsi="Arial" w:cs="Arial"/>
          <w:bCs/>
          <w:sz w:val="24"/>
          <w:szCs w:val="24"/>
        </w:rPr>
        <w:t>.</w:t>
      </w:r>
    </w:p>
    <w:p w:rsidR="00B735AB" w:rsidRDefault="00B735AB" w:rsidP="00B735AB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результате принятия данного проекта решения признания утратившим силу, внесение изменений и (или) дополнений в нормативные правовые акты не потребуется.</w:t>
      </w:r>
    </w:p>
    <w:p w:rsidR="00B735AB" w:rsidRDefault="00B735AB" w:rsidP="00B735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:rsidR="00B735AB" w:rsidRDefault="00B735AB" w:rsidP="00B735AB">
      <w:pPr>
        <w:pStyle w:val="a3"/>
        <w:rPr>
          <w:rFonts w:ascii="Arial" w:hAnsi="Arial" w:cs="Arial"/>
          <w:sz w:val="24"/>
          <w:szCs w:val="24"/>
        </w:rPr>
      </w:pPr>
    </w:p>
    <w:p w:rsidR="00B735AB" w:rsidRDefault="00B735AB" w:rsidP="00B735AB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Депутат Собрания Холмского</w:t>
      </w:r>
    </w:p>
    <w:p w:rsidR="00B735AB" w:rsidRDefault="00B735AB" w:rsidP="00B735AB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муниципального округа Сахалинской области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 w:rsidR="003A1909">
        <w:rPr>
          <w:rFonts w:ascii="Arial" w:hAnsi="Arial" w:cs="Arial"/>
          <w:sz w:val="24"/>
          <w:szCs w:val="24"/>
        </w:rPr>
        <w:t>И.В.Ким</w:t>
      </w:r>
      <w:proofErr w:type="spellEnd"/>
    </w:p>
    <w:p w:rsidR="00B735AB" w:rsidRDefault="00B735AB" w:rsidP="00B735AB">
      <w:pPr>
        <w:pStyle w:val="a3"/>
        <w:rPr>
          <w:rFonts w:ascii="Arial" w:hAnsi="Arial" w:cs="Arial"/>
          <w:sz w:val="24"/>
          <w:szCs w:val="24"/>
        </w:rPr>
      </w:pPr>
    </w:p>
    <w:sectPr w:rsidR="00B735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36B"/>
    <w:rsid w:val="0036625D"/>
    <w:rsid w:val="003A1909"/>
    <w:rsid w:val="00A8736B"/>
    <w:rsid w:val="00B73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31401"/>
  <w15:chartTrackingRefBased/>
  <w15:docId w15:val="{E4A8BCF9-0AC8-4CE1-96C6-520B561F1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5A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35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735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35A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4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Кашина</dc:creator>
  <cp:keywords/>
  <dc:description/>
  <cp:lastModifiedBy>Виктория Кашина</cp:lastModifiedBy>
  <cp:revision>3</cp:revision>
  <cp:lastPrinted>2025-07-03T22:44:00Z</cp:lastPrinted>
  <dcterms:created xsi:type="dcterms:W3CDTF">2025-06-06T04:18:00Z</dcterms:created>
  <dcterms:modified xsi:type="dcterms:W3CDTF">2025-07-03T22:45:00Z</dcterms:modified>
</cp:coreProperties>
</file>